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50" w:rsidRDefault="00DA3D3A" w:rsidP="00967950">
      <w:r>
        <w:t>September</w:t>
      </w:r>
      <w:r w:rsidR="00F57BFD" w:rsidRPr="00EE057C">
        <w:t xml:space="preserve"> 2018</w:t>
      </w:r>
    </w:p>
    <w:p w:rsidR="00967950" w:rsidRDefault="00967950" w:rsidP="00967950">
      <w:r>
        <w:t>Dear Healthcare Professional,</w:t>
      </w:r>
    </w:p>
    <w:p w:rsidR="001775A6" w:rsidRPr="001775A6" w:rsidRDefault="001775A6" w:rsidP="00967950">
      <w:pPr>
        <w:rPr>
          <w:lang w:val="en-US"/>
        </w:rPr>
      </w:pPr>
      <w:r w:rsidRPr="0014270B">
        <w:rPr>
          <w:b/>
          <w:lang w:val="en-US"/>
        </w:rPr>
        <w:t>RE</w:t>
      </w:r>
      <w:r>
        <w:rPr>
          <w:lang w:val="en-US"/>
        </w:rPr>
        <w:t xml:space="preserve">: </w:t>
      </w:r>
      <w:r w:rsidRPr="00DA3D3A">
        <w:rPr>
          <w:b/>
          <w:color w:val="000000"/>
        </w:rPr>
        <w:t>Early Intervention in psychosis</w:t>
      </w:r>
      <w:r w:rsidR="00F95D60">
        <w:rPr>
          <w:b/>
          <w:color w:val="000000"/>
        </w:rPr>
        <w:t xml:space="preserve"> </w:t>
      </w:r>
      <w:r w:rsidR="00F95D60" w:rsidRPr="00F95D60">
        <w:rPr>
          <w:b/>
          <w:color w:val="000000"/>
        </w:rPr>
        <w:t>– pharmacological and psychological treatment options</w:t>
      </w:r>
    </w:p>
    <w:p w:rsidR="003A1F17" w:rsidRDefault="003A1F17" w:rsidP="003A1F17">
      <w:pPr>
        <w:rPr>
          <w:lang w:val="en-US"/>
        </w:rPr>
      </w:pPr>
      <w:r>
        <w:rPr>
          <w:lang w:val="en-US"/>
        </w:rPr>
        <w:t xml:space="preserve">I would like to </w:t>
      </w:r>
      <w:r w:rsidR="001775A6">
        <w:rPr>
          <w:lang w:val="en-US"/>
        </w:rPr>
        <w:t>invite you</w:t>
      </w:r>
      <w:r>
        <w:rPr>
          <w:lang w:val="en-US"/>
        </w:rPr>
        <w:t xml:space="preserve"> to the above event which has been developed, funded and organized by Sunovion Pharmaceuticals Europe Ltd.</w:t>
      </w:r>
    </w:p>
    <w:p w:rsidR="003A1F17" w:rsidRDefault="003A1F17" w:rsidP="003A1F17">
      <w:pPr>
        <w:rPr>
          <w:lang w:val="en-US"/>
        </w:rPr>
      </w:pPr>
      <w:r>
        <w:rPr>
          <w:lang w:val="en-US"/>
        </w:rPr>
        <w:t>Dr. Cees Baas psychiatrist and Prof. Dr. Lars Hansen psychiatrist will be speaking at the meeting</w:t>
      </w:r>
      <w:r w:rsidR="00C53767">
        <w:rPr>
          <w:lang w:val="en-US"/>
        </w:rPr>
        <w:t>.</w:t>
      </w:r>
      <w:r>
        <w:rPr>
          <w:lang w:val="en-US"/>
        </w:rPr>
        <w:t xml:space="preserve"> </w:t>
      </w:r>
    </w:p>
    <w:p w:rsidR="003A1F17" w:rsidRDefault="003A1F17" w:rsidP="00EE057C">
      <w:pPr>
        <w:rPr>
          <w:lang w:val="en-US"/>
        </w:rPr>
      </w:pPr>
      <w:r>
        <w:rPr>
          <w:lang w:val="en-US"/>
        </w:rPr>
        <w:t xml:space="preserve">The meeting will be held at the </w:t>
      </w:r>
      <w:r w:rsidR="00C53767" w:rsidRPr="00C53767">
        <w:rPr>
          <w:lang w:val="en-US"/>
        </w:rPr>
        <w:t>Bouman kliniek</w:t>
      </w:r>
      <w:r w:rsidR="00EE057C" w:rsidRPr="00EE057C">
        <w:rPr>
          <w:lang w:val="en-US"/>
        </w:rPr>
        <w:t xml:space="preserve">, </w:t>
      </w:r>
      <w:r w:rsidR="00C53767" w:rsidRPr="00C53767">
        <w:rPr>
          <w:lang w:val="en-US"/>
        </w:rPr>
        <w:t>Prins Constantijnweg 131</w:t>
      </w:r>
      <w:r w:rsidR="00EE057C">
        <w:rPr>
          <w:lang w:val="en-US"/>
        </w:rPr>
        <w:t>,</w:t>
      </w:r>
      <w:r w:rsidR="00EE057C" w:rsidRPr="00EE057C">
        <w:rPr>
          <w:lang w:val="en-US"/>
        </w:rPr>
        <w:t xml:space="preserve"> </w:t>
      </w:r>
      <w:r w:rsidR="00C53767">
        <w:rPr>
          <w:lang w:val="en-US"/>
        </w:rPr>
        <w:t>3066 TA</w:t>
      </w:r>
      <w:r w:rsidR="00C53767" w:rsidRPr="00C53767">
        <w:rPr>
          <w:lang w:val="en-US"/>
        </w:rPr>
        <w:t>, Rotterdam</w:t>
      </w:r>
      <w:r w:rsidR="00EE057C" w:rsidRPr="00EE057C">
        <w:rPr>
          <w:lang w:val="en-US"/>
        </w:rPr>
        <w:t xml:space="preserve"> </w:t>
      </w:r>
      <w:r w:rsidR="00EE057C">
        <w:rPr>
          <w:lang w:val="en-US"/>
        </w:rPr>
        <w:t xml:space="preserve">on </w:t>
      </w:r>
      <w:r>
        <w:rPr>
          <w:lang w:val="en-US"/>
        </w:rPr>
        <w:t xml:space="preserve">Monday </w:t>
      </w:r>
      <w:r w:rsidR="00C53767">
        <w:rPr>
          <w:lang w:val="en-US"/>
        </w:rPr>
        <w:t>November 26</w:t>
      </w:r>
      <w:r>
        <w:rPr>
          <w:vertAlign w:val="superscript"/>
          <w:lang w:val="en-US"/>
        </w:rPr>
        <w:t>th</w:t>
      </w:r>
      <w:r w:rsidR="00C53767">
        <w:rPr>
          <w:lang w:val="en-US"/>
        </w:rPr>
        <w:t>, 17:30h-20:3</w:t>
      </w:r>
      <w:r>
        <w:rPr>
          <w:lang w:val="en-US"/>
        </w:rPr>
        <w:t xml:space="preserve">0h. </w:t>
      </w:r>
    </w:p>
    <w:p w:rsidR="003A1F17" w:rsidRDefault="003A1F17" w:rsidP="003A1F17">
      <w:pPr>
        <w:rPr>
          <w:lang w:val="en-US"/>
        </w:rPr>
      </w:pPr>
      <w:r>
        <w:rPr>
          <w:lang w:val="en-US"/>
        </w:rPr>
        <w:t xml:space="preserve">The Agenda for the evening will be as follows: </w:t>
      </w: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1833"/>
        <w:gridCol w:w="5079"/>
        <w:gridCol w:w="2268"/>
      </w:tblGrid>
      <w:tr w:rsidR="001775A6" w:rsidTr="00F95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1775A6" w:rsidRDefault="001775A6" w:rsidP="00C53767">
            <w:pPr>
              <w:jc w:val="center"/>
            </w:pPr>
            <w:r>
              <w:t>Time</w:t>
            </w:r>
          </w:p>
        </w:tc>
        <w:tc>
          <w:tcPr>
            <w:tcW w:w="5079" w:type="dxa"/>
          </w:tcPr>
          <w:p w:rsidR="001775A6" w:rsidRDefault="001775A6" w:rsidP="00C537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Agenda</w:t>
            </w:r>
          </w:p>
        </w:tc>
        <w:tc>
          <w:tcPr>
            <w:tcW w:w="2268" w:type="dxa"/>
          </w:tcPr>
          <w:p w:rsidR="001775A6" w:rsidRDefault="001775A6" w:rsidP="00C53767">
            <w:pPr>
              <w:ind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Speaker</w:t>
            </w:r>
          </w:p>
        </w:tc>
      </w:tr>
      <w:tr w:rsidR="001775A6" w:rsidTr="00F9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:rsidR="001775A6" w:rsidRPr="001775A6" w:rsidRDefault="00DA3D3A" w:rsidP="0014270B">
            <w:pPr>
              <w:jc w:val="center"/>
            </w:pPr>
            <w:r>
              <w:t>17:30-18:00</w:t>
            </w:r>
          </w:p>
        </w:tc>
        <w:tc>
          <w:tcPr>
            <w:tcW w:w="5079" w:type="dxa"/>
            <w:vAlign w:val="center"/>
          </w:tcPr>
          <w:p w:rsidR="001775A6" w:rsidRDefault="001775A6" w:rsidP="0017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</w:t>
            </w:r>
            <w:r w:rsidR="00DA3D3A">
              <w:t xml:space="preserve"> with soup and sandwiches</w:t>
            </w:r>
          </w:p>
        </w:tc>
        <w:tc>
          <w:tcPr>
            <w:tcW w:w="2268" w:type="dxa"/>
            <w:vAlign w:val="center"/>
          </w:tcPr>
          <w:p w:rsidR="001775A6" w:rsidRDefault="001775A6" w:rsidP="00142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75A6" w:rsidTr="00F95D60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:rsidR="001775A6" w:rsidRPr="001775A6" w:rsidRDefault="007A5A15" w:rsidP="0014270B">
            <w:pPr>
              <w:jc w:val="center"/>
            </w:pPr>
            <w:r>
              <w:t>18:00-19:0</w:t>
            </w:r>
            <w:r w:rsidR="00DA3D3A">
              <w:t>0</w:t>
            </w:r>
          </w:p>
        </w:tc>
        <w:tc>
          <w:tcPr>
            <w:tcW w:w="5079" w:type="dxa"/>
            <w:vAlign w:val="center"/>
          </w:tcPr>
          <w:p w:rsidR="001775A6" w:rsidRDefault="00DA3D3A" w:rsidP="00177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D3A">
              <w:t>Early Intervention in psychosis - pharmacological and psychological treatment options</w:t>
            </w:r>
          </w:p>
        </w:tc>
        <w:tc>
          <w:tcPr>
            <w:tcW w:w="2268" w:type="dxa"/>
            <w:vAlign w:val="center"/>
          </w:tcPr>
          <w:p w:rsidR="001775A6" w:rsidRDefault="00DA3D3A" w:rsidP="00177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Lars Hansen</w:t>
            </w:r>
          </w:p>
        </w:tc>
      </w:tr>
      <w:tr w:rsidR="00DA3D3A" w:rsidTr="00F9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:rsidR="00DA3D3A" w:rsidRPr="001775A6" w:rsidRDefault="007A5A15" w:rsidP="0014270B">
            <w:pPr>
              <w:jc w:val="center"/>
            </w:pPr>
            <w:r>
              <w:t>19:00-19:3</w:t>
            </w:r>
            <w:r w:rsidR="00DA3D3A">
              <w:t>0</w:t>
            </w:r>
          </w:p>
        </w:tc>
        <w:tc>
          <w:tcPr>
            <w:tcW w:w="5079" w:type="dxa"/>
            <w:vAlign w:val="center"/>
          </w:tcPr>
          <w:p w:rsidR="00F95D60" w:rsidRDefault="00DA3D3A" w:rsidP="00F95D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Calibri"/>
              </w:rPr>
            </w:pPr>
            <w:r>
              <w:t>GRIP</w:t>
            </w:r>
            <w:r w:rsidR="00F95D60">
              <w:t xml:space="preserve">: </w:t>
            </w:r>
            <w:r w:rsidR="00F95D60">
              <w:rPr>
                <w:rFonts w:eastAsiaTheme="minorHAnsi" w:cs="Calibri"/>
              </w:rPr>
              <w:t>Proposal for a Combined Risk Assessment</w:t>
            </w:r>
          </w:p>
          <w:p w:rsidR="00DA3D3A" w:rsidRDefault="00F95D60" w:rsidP="00F95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Theme="minorHAnsi" w:cs="Calibri"/>
              </w:rPr>
              <w:t>Instrument for Psychiatry</w:t>
            </w:r>
          </w:p>
        </w:tc>
        <w:tc>
          <w:tcPr>
            <w:tcW w:w="2268" w:type="dxa"/>
            <w:vAlign w:val="center"/>
          </w:tcPr>
          <w:p w:rsidR="00DA3D3A" w:rsidRDefault="00DA3D3A" w:rsidP="0017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</w:t>
            </w:r>
            <w:r w:rsidRPr="00DA3D3A">
              <w:t>ees</w:t>
            </w:r>
            <w:proofErr w:type="spellEnd"/>
            <w:r w:rsidRPr="00DA3D3A">
              <w:t xml:space="preserve"> Baas</w:t>
            </w:r>
          </w:p>
        </w:tc>
      </w:tr>
      <w:tr w:rsidR="001775A6" w:rsidTr="00F95D6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:rsidR="001775A6" w:rsidRPr="001775A6" w:rsidRDefault="007A5A15" w:rsidP="0014270B">
            <w:pPr>
              <w:jc w:val="center"/>
            </w:pPr>
            <w:r>
              <w:t>19::30-20:0</w:t>
            </w:r>
            <w:r w:rsidR="00DA3D3A">
              <w:t>0</w:t>
            </w:r>
          </w:p>
        </w:tc>
        <w:tc>
          <w:tcPr>
            <w:tcW w:w="5079" w:type="dxa"/>
            <w:vAlign w:val="center"/>
          </w:tcPr>
          <w:p w:rsidR="001775A6" w:rsidRDefault="001775A6" w:rsidP="00177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Discussion</w:t>
            </w:r>
          </w:p>
        </w:tc>
        <w:tc>
          <w:tcPr>
            <w:tcW w:w="2268" w:type="dxa"/>
            <w:vAlign w:val="center"/>
          </w:tcPr>
          <w:p w:rsidR="001775A6" w:rsidRDefault="001775A6" w:rsidP="00177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Lars Hansen &amp; </w:t>
            </w:r>
            <w:proofErr w:type="spellStart"/>
            <w:r>
              <w:t>Cees</w:t>
            </w:r>
            <w:proofErr w:type="spellEnd"/>
            <w:r>
              <w:t xml:space="preserve"> Baas</w:t>
            </w:r>
          </w:p>
        </w:tc>
      </w:tr>
    </w:tbl>
    <w:p w:rsidR="001775A6" w:rsidRDefault="001775A6" w:rsidP="003A1F17">
      <w:pPr>
        <w:rPr>
          <w:lang w:val="en-US"/>
        </w:rPr>
      </w:pPr>
      <w:r>
        <w:rPr>
          <w:rFonts w:eastAsiaTheme="minorHAnsi" w:cs="Calibri"/>
        </w:rPr>
        <w:br/>
      </w:r>
      <w:r>
        <w:t xml:space="preserve">Promotional information about LATUDA ® </w:t>
      </w:r>
      <w:r>
        <w:rPr>
          <w:rFonts w:ascii="Arial" w:hAnsi="Arial" w:cs="Arial"/>
        </w:rPr>
        <w:t>▼</w:t>
      </w:r>
      <w:r>
        <w:t xml:space="preserve"> (Lurasidone) will be available at the meeting.</w:t>
      </w:r>
    </w:p>
    <w:p w:rsidR="003A1F17" w:rsidRDefault="003A1F17" w:rsidP="00C53767">
      <w:pPr>
        <w:rPr>
          <w:lang w:val="en-US"/>
        </w:rPr>
      </w:pPr>
      <w:r>
        <w:rPr>
          <w:lang w:val="en-US"/>
        </w:rPr>
        <w:t xml:space="preserve">Please </w:t>
      </w:r>
      <w:r w:rsidR="001775A6">
        <w:rPr>
          <w:lang w:val="en-US"/>
        </w:rPr>
        <w:t>confirm</w:t>
      </w:r>
      <w:r>
        <w:rPr>
          <w:lang w:val="en-US"/>
        </w:rPr>
        <w:t xml:space="preserve"> your attendance directly to </w:t>
      </w:r>
      <w:r w:rsidR="00C53767">
        <w:rPr>
          <w:lang w:val="en-US"/>
        </w:rPr>
        <w:t>Esther Oram</w:t>
      </w:r>
      <w:r>
        <w:rPr>
          <w:lang w:val="en-US"/>
        </w:rPr>
        <w:t xml:space="preserve"> via </w:t>
      </w:r>
      <w:hyperlink r:id="rId7" w:history="1">
        <w:r w:rsidR="00C53767" w:rsidRPr="00F5540C">
          <w:rPr>
            <w:rStyle w:val="Hyperlink"/>
          </w:rPr>
          <w:t>Esther.Oram@iqvia.com</w:t>
        </w:r>
      </w:hyperlink>
      <w:r w:rsidR="00C53767">
        <w:t>.</w:t>
      </w:r>
      <w:r w:rsidR="00C53767">
        <w:rPr>
          <w:lang w:val="en-US"/>
        </w:rPr>
        <w:t xml:space="preserve"> A</w:t>
      </w:r>
      <w:r>
        <w:rPr>
          <w:lang w:val="en-US"/>
        </w:rPr>
        <w:t xml:space="preserve">lternatively, if you have any questions concerning the above details, please don’t hesitate to </w:t>
      </w:r>
      <w:r w:rsidR="001775A6">
        <w:rPr>
          <w:lang w:val="en-US"/>
        </w:rPr>
        <w:t xml:space="preserve">contact me on </w:t>
      </w:r>
      <w:r w:rsidR="00C53767" w:rsidRPr="00C53767">
        <w:rPr>
          <w:lang w:val="en-US"/>
        </w:rPr>
        <w:t>+31 06 464 35 715</w:t>
      </w:r>
      <w:r w:rsidR="0014270B">
        <w:rPr>
          <w:lang w:val="en-US"/>
        </w:rPr>
        <w:t>.</w:t>
      </w:r>
    </w:p>
    <w:p w:rsidR="003A1F17" w:rsidRDefault="003A1F17" w:rsidP="003A1F17">
      <w:pPr>
        <w:rPr>
          <w:lang w:val="en-US"/>
        </w:rPr>
      </w:pPr>
      <w:r>
        <w:rPr>
          <w:lang w:val="en-US"/>
        </w:rPr>
        <w:t>Unfortunately, we are unable to reimburse travel expenses on this occasion.</w:t>
      </w:r>
    </w:p>
    <w:p w:rsidR="003A1F17" w:rsidRDefault="003A1F17" w:rsidP="003A1F17">
      <w:pPr>
        <w:rPr>
          <w:lang w:val="en-US"/>
        </w:rPr>
      </w:pPr>
      <w:r>
        <w:rPr>
          <w:lang w:val="en-US"/>
        </w:rPr>
        <w:t>I very much look forward to seeing you at the meeting.</w:t>
      </w:r>
    </w:p>
    <w:p w:rsidR="00C53767" w:rsidRDefault="003A1F17" w:rsidP="00967950">
      <w:pPr>
        <w:rPr>
          <w:lang w:val="nl-NL"/>
        </w:rPr>
      </w:pPr>
      <w:r w:rsidRPr="003A1F17">
        <w:rPr>
          <w:lang w:val="nl-NL"/>
        </w:rPr>
        <w:t>Yours faithfully,</w:t>
      </w:r>
      <w:r w:rsidR="00C53767">
        <w:rPr>
          <w:lang w:val="nl-NL"/>
        </w:rPr>
        <w:br/>
      </w:r>
    </w:p>
    <w:p w:rsidR="0014270B" w:rsidRPr="003A1F17" w:rsidRDefault="00C53767" w:rsidP="00967950">
      <w:pPr>
        <w:rPr>
          <w:lang w:val="nl-NL"/>
        </w:rPr>
      </w:pPr>
      <w:r w:rsidRPr="00C53767">
        <w:rPr>
          <w:lang w:val="nl-NL"/>
        </w:rPr>
        <w:t>Esther Rooijmans - Oram MSc</w:t>
      </w:r>
      <w:r w:rsidR="0014270B">
        <w:rPr>
          <w:lang w:val="nl-NL"/>
        </w:rPr>
        <w:br/>
      </w:r>
      <w:r w:rsidR="0014270B" w:rsidRPr="00853D4C">
        <w:t>Key Account Manager</w:t>
      </w:r>
      <w:r>
        <w:br/>
        <w:t xml:space="preserve">Representing </w:t>
      </w:r>
      <w:r w:rsidR="0014270B">
        <w:t>Sunovion</w:t>
      </w:r>
      <w:r>
        <w:t>, The Netherlands</w:t>
      </w:r>
    </w:p>
    <w:sectPr w:rsidR="0014270B" w:rsidRPr="003A1F17" w:rsidSect="00C53767">
      <w:headerReference w:type="default" r:id="rId8"/>
      <w:footerReference w:type="default" r:id="rId9"/>
      <w:pgSz w:w="11906" w:h="16838"/>
      <w:pgMar w:top="2372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F9" w:rsidRDefault="00FF17F9" w:rsidP="00584532">
      <w:pPr>
        <w:spacing w:after="0" w:line="240" w:lineRule="auto"/>
      </w:pPr>
      <w:r>
        <w:separator/>
      </w:r>
    </w:p>
  </w:endnote>
  <w:endnote w:type="continuationSeparator" w:id="0">
    <w:p w:rsidR="00FF17F9" w:rsidRDefault="00FF17F9" w:rsidP="0058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50" w:rsidRDefault="00967950" w:rsidP="00584532">
    <w:pPr>
      <w:pStyle w:val="Footer"/>
    </w:pPr>
    <w:r w:rsidRPr="00967950"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08990405" wp14:editId="713BF4B4">
          <wp:simplePos x="0" y="0"/>
          <wp:positionH relativeFrom="column">
            <wp:posOffset>4641850</wp:posOffset>
          </wp:positionH>
          <wp:positionV relativeFrom="paragraph">
            <wp:posOffset>19685</wp:posOffset>
          </wp:positionV>
          <wp:extent cx="1874520" cy="6248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67" w:rsidRPr="00967950">
      <w:rPr>
        <w:sz w:val="20"/>
      </w:rPr>
      <w:t>LAT XXXXX</w:t>
    </w:r>
  </w:p>
  <w:p w:rsidR="00967950" w:rsidRDefault="00C53767" w:rsidP="00584532">
    <w:pPr>
      <w:pStyle w:val="Footer"/>
    </w:pPr>
    <w:r>
      <w:t>May2017</w:t>
    </w:r>
  </w:p>
  <w:p w:rsidR="00967950" w:rsidRDefault="00967950" w:rsidP="00967950">
    <w:pPr>
      <w:tabs>
        <w:tab w:val="right" w:pos="9026"/>
      </w:tabs>
      <w:spacing w:after="0" w:line="240" w:lineRule="auto"/>
      <w:jc w:val="center"/>
      <w:rPr>
        <w:rFonts w:cs="Arial"/>
        <w:i/>
        <w:sz w:val="16"/>
        <w:szCs w:val="16"/>
      </w:rPr>
    </w:pPr>
  </w:p>
  <w:p w:rsidR="00C53767" w:rsidRDefault="00C53767" w:rsidP="00C53767">
    <w:pPr>
      <w:tabs>
        <w:tab w:val="right" w:pos="9026"/>
      </w:tabs>
      <w:spacing w:after="0" w:line="240" w:lineRule="auto"/>
      <w:ind w:left="-1134"/>
      <w:jc w:val="both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R</w:t>
    </w:r>
    <w:r w:rsidRPr="00E31D86">
      <w:rPr>
        <w:rFonts w:cs="Arial"/>
        <w:i/>
        <w:sz w:val="16"/>
        <w:szCs w:val="16"/>
      </w:rPr>
      <w:t>egistered and Incorporated in England Registered office as above Registered No. 3363032, VAT No. GB707 2237 55</w:t>
    </w:r>
  </w:p>
  <w:p w:rsidR="00C53767" w:rsidRDefault="00C53767" w:rsidP="00C53767">
    <w:pPr>
      <w:pStyle w:val="Footer"/>
    </w:pPr>
  </w:p>
  <w:p w:rsidR="00967950" w:rsidRDefault="00967950" w:rsidP="00584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F9" w:rsidRDefault="00FF17F9" w:rsidP="00584532">
      <w:pPr>
        <w:spacing w:after="0" w:line="240" w:lineRule="auto"/>
      </w:pPr>
      <w:r>
        <w:separator/>
      </w:r>
    </w:p>
  </w:footnote>
  <w:footnote w:type="continuationSeparator" w:id="0">
    <w:p w:rsidR="00FF17F9" w:rsidRDefault="00FF17F9" w:rsidP="0058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32" w:rsidRPr="00967950" w:rsidRDefault="00967950" w:rsidP="00967950">
    <w:pPr>
      <w:jc w:val="center"/>
      <w:rPr>
        <w:rFonts w:ascii="Source Sans Pro Semibold" w:eastAsia="+mj-ea" w:hAnsi="Source Sans Pro Semibold" w:cs="+mj-cs"/>
        <w:color w:val="008059"/>
        <w:kern w:val="24"/>
        <w:sz w:val="48"/>
        <w:szCs w:val="4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30B139" wp14:editId="690BC972">
              <wp:simplePos x="0" y="0"/>
              <wp:positionH relativeFrom="column">
                <wp:posOffset>4638040</wp:posOffset>
              </wp:positionH>
              <wp:positionV relativeFrom="paragraph">
                <wp:posOffset>-259080</wp:posOffset>
              </wp:positionV>
              <wp:extent cx="1996440" cy="1158240"/>
              <wp:effectExtent l="0" t="0" r="3810" b="3810"/>
              <wp:wrapThrough wrapText="bothSides">
                <wp:wrapPolygon edited="0">
                  <wp:start x="0" y="0"/>
                  <wp:lineTo x="0" y="21316"/>
                  <wp:lineTo x="21435" y="21316"/>
                  <wp:lineTo x="21435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115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950" w:rsidRPr="001D49E2" w:rsidRDefault="00967950" w:rsidP="00967950">
                          <w:pP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</w:pPr>
                          <w:r w:rsidRPr="00FD5345">
                            <w:rPr>
                              <w:rFonts w:ascii="Arial Narrow" w:hAnsi="Arial Narrow"/>
                              <w:b/>
                              <w:color w:val="009B7B"/>
                              <w:sz w:val="18"/>
                              <w:szCs w:val="18"/>
                            </w:rPr>
                            <w:t>Sunovion Pharmaceuticals Europe Ltd.</w:t>
                          </w:r>
                          <w:r w:rsidRPr="007502E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t>First Floor, Southside</w:t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br/>
                            <w:t>97-105 Victoria Street</w:t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br/>
                            <w:t>London SW1E 6QT</w:t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br/>
                            <w:t>United Kingdom</w:t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br/>
                          </w:r>
                          <w:r w:rsidRPr="001D49E2"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49E2"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t>+44</w:t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t xml:space="preserve"> (0)20 7821 2840</w:t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br/>
                            <w:t>Fax: +44 (0)20 7821 2841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65.2pt;margin-top:-20.4pt;width:157.2pt;height:9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" stroked="f">
              <v:textbox>
                <w:txbxContent>
                  <w:p w:rsidR="00967950" w:rsidRPr="001D49E2" w:rsidRDefault="00967950" w:rsidP="00967950">
                    <w:pP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</w:pPr>
                    <w:r w:rsidRPr="00FD5345">
                      <w:rPr>
                        <w:rFonts w:ascii="Arial Narrow" w:hAnsi="Arial Narrow"/>
                        <w:b/>
                        <w:color w:val="009B7B"/>
                        <w:sz w:val="18"/>
                        <w:szCs w:val="18"/>
                      </w:rPr>
                      <w:t>Sunovion Pharmaceuticals Europe Ltd.</w:t>
                    </w:r>
                    <w:r w:rsidRPr="007502EE"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t>First Floor, Southside</w:t>
                    </w: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br/>
                      <w:t>97-105 Victoria Street</w:t>
                    </w: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br/>
                      <w:t>London SW1E 6QT</w:t>
                    </w: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br/>
                      <w:t>United Kingdom</w:t>
                    </w: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br/>
                    </w:r>
                    <w:r w:rsidRPr="001D49E2"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1D49E2"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t>+44</w:t>
                    </w: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t xml:space="preserve"> (0)20 7821 2840</w:t>
                    </w: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br/>
                      <w:t>Fax: +44 (0)20 7821 2841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8453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3C1048" wp14:editId="0F4942EC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348740" cy="126428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0"/>
                  <a:stretch/>
                </pic:blipFill>
                <pic:spPr bwMode="auto">
                  <a:xfrm>
                    <a:off x="0" y="0"/>
                    <a:ext cx="1348740" cy="1264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2"/>
    <w:rsid w:val="000F6DF2"/>
    <w:rsid w:val="0014270B"/>
    <w:rsid w:val="001775A6"/>
    <w:rsid w:val="00304CED"/>
    <w:rsid w:val="003A1F17"/>
    <w:rsid w:val="00470783"/>
    <w:rsid w:val="00584532"/>
    <w:rsid w:val="00590B5E"/>
    <w:rsid w:val="006F55A7"/>
    <w:rsid w:val="00742B55"/>
    <w:rsid w:val="007A5A15"/>
    <w:rsid w:val="007F32E3"/>
    <w:rsid w:val="00967950"/>
    <w:rsid w:val="009A03D0"/>
    <w:rsid w:val="009A4016"/>
    <w:rsid w:val="00A8640A"/>
    <w:rsid w:val="00C40DC7"/>
    <w:rsid w:val="00C53767"/>
    <w:rsid w:val="00DA3D3A"/>
    <w:rsid w:val="00DF515D"/>
    <w:rsid w:val="00EC3DDA"/>
    <w:rsid w:val="00EE057C"/>
    <w:rsid w:val="00F57BFD"/>
    <w:rsid w:val="00F95D60"/>
    <w:rsid w:val="00FD2107"/>
    <w:rsid w:val="00FF17F9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32"/>
  </w:style>
  <w:style w:type="paragraph" w:styleId="Footer">
    <w:name w:val="footer"/>
    <w:basedOn w:val="Normal"/>
    <w:link w:val="FooterChar"/>
    <w:uiPriority w:val="99"/>
    <w:unhideWhenUsed/>
    <w:rsid w:val="00584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32"/>
  </w:style>
  <w:style w:type="paragraph" w:styleId="BalloonText">
    <w:name w:val="Balloon Text"/>
    <w:basedOn w:val="Normal"/>
    <w:link w:val="BalloonTextChar"/>
    <w:uiPriority w:val="99"/>
    <w:semiHidden/>
    <w:unhideWhenUsed/>
    <w:rsid w:val="0058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4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84532"/>
    <w:pPr>
      <w:spacing w:after="0" w:line="240" w:lineRule="auto"/>
    </w:pPr>
  </w:style>
  <w:style w:type="table" w:styleId="MediumGrid3-Accent3">
    <w:name w:val="Medium Grid 3 Accent 3"/>
    <w:basedOn w:val="TableNormal"/>
    <w:uiPriority w:val="69"/>
    <w:rsid w:val="00584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DF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B5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B5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32"/>
  </w:style>
  <w:style w:type="paragraph" w:styleId="Footer">
    <w:name w:val="footer"/>
    <w:basedOn w:val="Normal"/>
    <w:link w:val="FooterChar"/>
    <w:uiPriority w:val="99"/>
    <w:unhideWhenUsed/>
    <w:rsid w:val="00584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32"/>
  </w:style>
  <w:style w:type="paragraph" w:styleId="BalloonText">
    <w:name w:val="Balloon Text"/>
    <w:basedOn w:val="Normal"/>
    <w:link w:val="BalloonTextChar"/>
    <w:uiPriority w:val="99"/>
    <w:semiHidden/>
    <w:unhideWhenUsed/>
    <w:rsid w:val="0058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4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84532"/>
    <w:pPr>
      <w:spacing w:after="0" w:line="240" w:lineRule="auto"/>
    </w:pPr>
  </w:style>
  <w:style w:type="table" w:styleId="MediumGrid3-Accent3">
    <w:name w:val="Medium Grid 3 Accent 3"/>
    <w:basedOn w:val="TableNormal"/>
    <w:uiPriority w:val="69"/>
    <w:rsid w:val="005845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DF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B5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her.Oram@iqv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Sunovion Pharmaceuticals Inc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Sharpe</dc:creator>
  <cp:lastModifiedBy>Nunes, Natalie</cp:lastModifiedBy>
  <cp:revision>3</cp:revision>
  <dcterms:created xsi:type="dcterms:W3CDTF">2018-09-17T13:39:00Z</dcterms:created>
  <dcterms:modified xsi:type="dcterms:W3CDTF">2018-10-08T11:12:00Z</dcterms:modified>
</cp:coreProperties>
</file>